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6E" w:rsidRDefault="007D1691">
      <w:pPr>
        <w:spacing w:after="161"/>
        <w:ind w:left="11"/>
      </w:pPr>
      <w:r>
        <w:t xml:space="preserve">Rheine 2019 </w:t>
      </w:r>
    </w:p>
    <w:p w:rsidR="0081666E" w:rsidRDefault="007D1691">
      <w:pPr>
        <w:spacing w:after="157"/>
        <w:ind w:left="11"/>
      </w:pPr>
      <w:r>
        <w:t xml:space="preserve">Der Saisonauftakt 2019 wurde auch in diesem Jahr wieder in Rheine begonnen. Insgesamt begaben sich 17 Ruderer und Ruderinnen zwischen 16 und 70 (!) Jahren auf die 4km lange Ruderstrecke.  </w:t>
      </w:r>
    </w:p>
    <w:p w:rsidR="0081666E" w:rsidRDefault="007D1691">
      <w:pPr>
        <w:ind w:left="11"/>
      </w:pPr>
      <w:r>
        <w:t xml:space="preserve">Erfolgreich schnitten der Junioren- Mixed- </w:t>
      </w:r>
      <w:r>
        <w:t xml:space="preserve">Vierer mit Luisa Hupe, Chiara Bamberg, </w:t>
      </w:r>
    </w:p>
    <w:p w:rsidR="0081666E" w:rsidRDefault="007D1691">
      <w:pPr>
        <w:spacing w:after="161"/>
        <w:ind w:left="11"/>
      </w:pPr>
      <w:r>
        <w:t xml:space="preserve">Mika </w:t>
      </w:r>
      <w:proofErr w:type="spellStart"/>
      <w:r>
        <w:t>Röwer</w:t>
      </w:r>
      <w:proofErr w:type="spellEnd"/>
      <w:r>
        <w:t>, Nils Teschner, gesteuert von Lionel</w:t>
      </w:r>
      <w:r>
        <w:rPr>
          <w:b/>
          <w:color w:val="FF0000"/>
        </w:rPr>
        <w:t xml:space="preserve"> </w:t>
      </w:r>
      <w:r>
        <w:t xml:space="preserve">Maurer, sowie der Senioren- Frauen- Vierer mit Annika Stock, Isabelle </w:t>
      </w:r>
      <w:proofErr w:type="spellStart"/>
      <w:r>
        <w:t>Requardt</w:t>
      </w:r>
      <w:proofErr w:type="spellEnd"/>
      <w:r>
        <w:t xml:space="preserve">, Nicole </w:t>
      </w:r>
      <w:proofErr w:type="spellStart"/>
      <w:r>
        <w:t>Sienkamp</w:t>
      </w:r>
      <w:proofErr w:type="spellEnd"/>
      <w:r>
        <w:t xml:space="preserve">, Christine </w:t>
      </w:r>
      <w:proofErr w:type="spellStart"/>
      <w:r>
        <w:t>Könecke</w:t>
      </w:r>
      <w:proofErr w:type="spellEnd"/>
      <w:r>
        <w:t xml:space="preserve">, </w:t>
      </w:r>
      <w:r>
        <w:t>gesteuert von Moritz Schuster ab. Ebenso der „</w:t>
      </w:r>
      <w:proofErr w:type="spellStart"/>
      <w:r>
        <w:t>Oldiez</w:t>
      </w:r>
      <w:r>
        <w:t>weier</w:t>
      </w:r>
      <w:proofErr w:type="spellEnd"/>
      <w:r>
        <w:t xml:space="preserve">“ mit Jürgen </w:t>
      </w:r>
      <w:proofErr w:type="spellStart"/>
      <w:r>
        <w:t>Bültmann</w:t>
      </w:r>
      <w:proofErr w:type="spellEnd"/>
      <w:r>
        <w:t xml:space="preserve"> </w:t>
      </w:r>
      <w:r>
        <w:t xml:space="preserve">(1943) und Werner </w:t>
      </w:r>
      <w:proofErr w:type="spellStart"/>
      <w:r>
        <w:t>Nerge</w:t>
      </w:r>
      <w:proofErr w:type="spellEnd"/>
      <w:r>
        <w:t xml:space="preserve"> (1950), gesteuert von Christine </w:t>
      </w:r>
      <w:proofErr w:type="spellStart"/>
      <w:r>
        <w:t>Könecke</w:t>
      </w:r>
      <w:proofErr w:type="spellEnd"/>
      <w:r>
        <w:t xml:space="preserve"> kam in unter 30 Minuten ins Ziel!  </w:t>
      </w:r>
    </w:p>
    <w:p w:rsidR="0081666E" w:rsidRDefault="007D1691">
      <w:pPr>
        <w:ind w:left="11"/>
      </w:pPr>
      <w:r>
        <w:t xml:space="preserve">Nicht weniger erfolgreich, aber leider langsamer als die Gegner, gingen noch ein </w:t>
      </w:r>
    </w:p>
    <w:p w:rsidR="0081666E" w:rsidRDefault="007D1691">
      <w:pPr>
        <w:ind w:left="11"/>
      </w:pPr>
      <w:r>
        <w:t>Senioren- Mixed- Vierer (Moritz Schuster, Valen</w:t>
      </w:r>
      <w:r>
        <w:t xml:space="preserve">tin </w:t>
      </w:r>
      <w:proofErr w:type="spellStart"/>
      <w:r>
        <w:t>Jende</w:t>
      </w:r>
      <w:proofErr w:type="spellEnd"/>
      <w:r>
        <w:t xml:space="preserve">, </w:t>
      </w:r>
      <w:proofErr w:type="spellStart"/>
      <w:r>
        <w:t>Chayenne</w:t>
      </w:r>
      <w:proofErr w:type="spellEnd"/>
      <w:r>
        <w:t xml:space="preserve"> Witte, Isabelle </w:t>
      </w:r>
    </w:p>
    <w:p w:rsidR="0081666E" w:rsidRDefault="007D1691">
      <w:pPr>
        <w:spacing w:after="161"/>
        <w:ind w:left="11"/>
      </w:pPr>
      <w:proofErr w:type="spellStart"/>
      <w:r>
        <w:t>Requardt</w:t>
      </w:r>
      <w:proofErr w:type="spellEnd"/>
      <w:r>
        <w:t xml:space="preserve">, </w:t>
      </w:r>
      <w:proofErr w:type="spellStart"/>
      <w:r>
        <w:t>Stf</w:t>
      </w:r>
      <w:proofErr w:type="spellEnd"/>
      <w:r>
        <w:t xml:space="preserve">.: Annika Stock) und ein Senioren- Männer- Vierer (Moritz Schuster, Valentin </w:t>
      </w:r>
      <w:proofErr w:type="spellStart"/>
      <w:r>
        <w:t>Jende</w:t>
      </w:r>
      <w:proofErr w:type="spellEnd"/>
      <w:r>
        <w:t xml:space="preserve">, Lasse </w:t>
      </w:r>
      <w:proofErr w:type="spellStart"/>
      <w:r>
        <w:t>Tebbe</w:t>
      </w:r>
      <w:proofErr w:type="spellEnd"/>
      <w:r>
        <w:t xml:space="preserve">, Oliver Lange, </w:t>
      </w:r>
      <w:proofErr w:type="spellStart"/>
      <w:r>
        <w:t>Stf</w:t>
      </w:r>
      <w:proofErr w:type="spellEnd"/>
      <w:r>
        <w:t xml:space="preserve">.: Christine </w:t>
      </w:r>
      <w:proofErr w:type="spellStart"/>
      <w:r>
        <w:t>Könecke</w:t>
      </w:r>
      <w:proofErr w:type="spellEnd"/>
      <w:r>
        <w:t xml:space="preserve">) an den Start. Alles in allem ein gelungener Saisonstart, der Lust auf </w:t>
      </w:r>
      <w:r>
        <w:t xml:space="preserve">mehr macht!  </w:t>
      </w:r>
    </w:p>
    <w:p w:rsidR="0081666E" w:rsidRDefault="0081666E">
      <w:pPr>
        <w:spacing w:after="156" w:line="259" w:lineRule="auto"/>
        <w:ind w:left="0" w:firstLine="0"/>
      </w:pPr>
      <w:bookmarkStart w:id="0" w:name="_GoBack"/>
      <w:bookmarkEnd w:id="0"/>
    </w:p>
    <w:p w:rsidR="0081666E" w:rsidRDefault="007D1691">
      <w:pPr>
        <w:spacing w:after="161" w:line="259" w:lineRule="auto"/>
        <w:ind w:left="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318</wp:posOffset>
            </wp:positionH>
            <wp:positionV relativeFrom="paragraph">
              <wp:posOffset>-53593</wp:posOffset>
            </wp:positionV>
            <wp:extent cx="3714750" cy="2476500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1666E" w:rsidRDefault="007D1691">
      <w:pPr>
        <w:ind w:left="11"/>
      </w:pPr>
      <w:r>
        <w:t xml:space="preserve">Senioren Frauen- Vierer (von links) mit Christine </w:t>
      </w:r>
      <w:proofErr w:type="spellStart"/>
      <w:r>
        <w:t>Könecke</w:t>
      </w:r>
      <w:proofErr w:type="spellEnd"/>
      <w:r>
        <w:t xml:space="preserve">, </w:t>
      </w:r>
    </w:p>
    <w:p w:rsidR="0081666E" w:rsidRDefault="007D1691">
      <w:pPr>
        <w:ind w:left="11"/>
      </w:pPr>
      <w:r>
        <w:t xml:space="preserve">Annika Stock, Isabelle </w:t>
      </w:r>
    </w:p>
    <w:p w:rsidR="0081666E" w:rsidRDefault="007D1691">
      <w:pPr>
        <w:ind w:left="11"/>
      </w:pPr>
      <w:proofErr w:type="spellStart"/>
      <w:r>
        <w:t>Requardt</w:t>
      </w:r>
      <w:proofErr w:type="spellEnd"/>
      <w:r>
        <w:t xml:space="preserve">, </w:t>
      </w:r>
      <w:proofErr w:type="spellStart"/>
      <w:r>
        <w:t>Stm</w:t>
      </w:r>
      <w:proofErr w:type="spellEnd"/>
      <w:r>
        <w:t xml:space="preserve">.: Moritz </w:t>
      </w:r>
    </w:p>
    <w:p w:rsidR="0081666E" w:rsidRDefault="007D1691">
      <w:pPr>
        <w:spacing w:after="161"/>
        <w:ind w:left="11"/>
      </w:pPr>
      <w:r>
        <w:t xml:space="preserve">Schuster, es fehlt: Nicole </w:t>
      </w:r>
      <w:proofErr w:type="spellStart"/>
      <w:r>
        <w:t>Sienkamp</w:t>
      </w:r>
      <w:proofErr w:type="spellEnd"/>
      <w:r>
        <w:t xml:space="preserve">  </w:t>
      </w:r>
    </w:p>
    <w:p w:rsidR="0081666E" w:rsidRDefault="007D1691">
      <w:pPr>
        <w:spacing w:after="161" w:line="259" w:lineRule="auto"/>
        <w:ind w:left="1" w:firstLine="0"/>
        <w:jc w:val="center"/>
      </w:pPr>
      <w:r>
        <w:t xml:space="preserve"> </w:t>
      </w:r>
    </w:p>
    <w:p w:rsidR="0081666E" w:rsidRDefault="007D1691">
      <w:pPr>
        <w:spacing w:after="156" w:line="259" w:lineRule="auto"/>
        <w:ind w:left="1" w:firstLine="0"/>
        <w:jc w:val="center"/>
      </w:pPr>
      <w:r>
        <w:t xml:space="preserve"> </w:t>
      </w:r>
    </w:p>
    <w:p w:rsidR="0081666E" w:rsidRDefault="007D1691">
      <w:pPr>
        <w:spacing w:after="160" w:line="259" w:lineRule="auto"/>
        <w:ind w:left="1" w:firstLine="0"/>
        <w:jc w:val="center"/>
      </w:pPr>
      <w:r>
        <w:t xml:space="preserve"> </w:t>
      </w:r>
    </w:p>
    <w:p w:rsidR="0081666E" w:rsidRDefault="007D1691">
      <w:pPr>
        <w:spacing w:after="160" w:line="259" w:lineRule="auto"/>
        <w:ind w:left="1" w:firstLine="0"/>
        <w:jc w:val="center"/>
      </w:pPr>
      <w:r>
        <w:t xml:space="preserve"> </w:t>
      </w:r>
    </w:p>
    <w:p w:rsidR="0081666E" w:rsidRDefault="007D1691">
      <w:pPr>
        <w:spacing w:after="160" w:line="259" w:lineRule="auto"/>
        <w:ind w:left="0" w:firstLine="0"/>
      </w:pPr>
      <w:r>
        <w:t xml:space="preserve"> </w:t>
      </w:r>
    </w:p>
    <w:p w:rsidR="0081666E" w:rsidRDefault="007D1691">
      <w:pPr>
        <w:spacing w:after="156" w:line="259" w:lineRule="auto"/>
        <w:ind w:left="1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318</wp:posOffset>
            </wp:positionH>
            <wp:positionV relativeFrom="paragraph">
              <wp:posOffset>-125474</wp:posOffset>
            </wp:positionV>
            <wp:extent cx="3714750" cy="2476500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1666E" w:rsidRDefault="007D1691">
      <w:pPr>
        <w:spacing w:after="160" w:line="259" w:lineRule="auto"/>
        <w:ind w:left="1" w:firstLine="0"/>
        <w:jc w:val="center"/>
      </w:pPr>
      <w:r>
        <w:t xml:space="preserve"> </w:t>
      </w:r>
    </w:p>
    <w:p w:rsidR="0081666E" w:rsidRDefault="007D1691">
      <w:pPr>
        <w:ind w:left="11"/>
      </w:pPr>
      <w:r>
        <w:t xml:space="preserve">Jürgen </w:t>
      </w:r>
      <w:proofErr w:type="spellStart"/>
      <w:r>
        <w:t>Bültmann</w:t>
      </w:r>
      <w:proofErr w:type="spellEnd"/>
      <w:r>
        <w:t xml:space="preserve"> in </w:t>
      </w:r>
    </w:p>
    <w:p w:rsidR="0081666E" w:rsidRDefault="007D1691">
      <w:pPr>
        <w:ind w:left="11"/>
      </w:pPr>
      <w:r>
        <w:t xml:space="preserve">Vertretung für die Jugendlichen </w:t>
      </w:r>
      <w:r>
        <w:rPr>
          <w:noProof/>
        </w:rPr>
        <w:drawing>
          <wp:inline distT="0" distB="0" distL="0" distR="0">
            <wp:extent cx="2447925" cy="326390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Boot beim Ablegen  </w:t>
      </w:r>
    </w:p>
    <w:sectPr w:rsidR="0081666E">
      <w:pgSz w:w="11908" w:h="16836"/>
      <w:pgMar w:top="1417" w:right="1456" w:bottom="17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E"/>
    <w:rsid w:val="007D1691"/>
    <w:rsid w:val="008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A4FD-81A5-4B8A-838B-CE52D56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8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Könecke</dc:creator>
  <cp:keywords/>
  <cp:lastModifiedBy>Moritz Schuster</cp:lastModifiedBy>
  <cp:revision>2</cp:revision>
  <dcterms:created xsi:type="dcterms:W3CDTF">2019-04-17T13:48:00Z</dcterms:created>
  <dcterms:modified xsi:type="dcterms:W3CDTF">2019-04-17T13:48:00Z</dcterms:modified>
</cp:coreProperties>
</file>